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647C2">
      <w:pPr>
        <w:widowControl/>
        <w:jc w:val="lef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4</w:t>
      </w:r>
    </w:p>
    <w:p w14:paraId="57EFCCD5">
      <w:pPr>
        <w:snapToGrid w:val="0"/>
        <w:jc w:val="center"/>
        <w:rPr>
          <w:rFonts w:hint="default" w:ascii="Times New Roman" w:hAnsi="Times New Roman" w:eastAsia="宋体" w:cs="Times New Roman"/>
          <w:b/>
          <w:color w:val="auto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lang w:val="en-US" w:eastAsia="zh-CN" w:bidi="ar"/>
        </w:rPr>
        <w:t>CSMNT博士/硕士学位论文托举计划</w:t>
      </w:r>
    </w:p>
    <w:p w14:paraId="71D8AE66">
      <w:pPr>
        <w:snapToGrid w:val="0"/>
        <w:jc w:val="center"/>
        <w:rPr>
          <w:rFonts w:hint="eastAsia" w:ascii="宋体" w:hAnsi="宋体" w:cs="宋体"/>
          <w:b/>
          <w:color w:val="auto"/>
          <w:sz w:val="21"/>
          <w:szCs w:val="21"/>
          <w:lang w:bidi="ar"/>
        </w:rPr>
      </w:pPr>
      <w:r>
        <w:rPr>
          <w:rFonts w:hint="eastAsia" w:ascii="宋体" w:hAnsi="宋体" w:cs="宋体"/>
          <w:b/>
          <w:color w:val="auto"/>
          <w:sz w:val="21"/>
          <w:szCs w:val="21"/>
          <w:lang w:eastAsia="zh-CN" w:bidi="ar"/>
        </w:rPr>
        <w:t>（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 w:bidi="ar"/>
        </w:rPr>
        <w:t>专业分会</w:t>
      </w:r>
      <w:r>
        <w:rPr>
          <w:rFonts w:hint="eastAsia" w:ascii="宋体" w:hAnsi="宋体" w:cs="宋体"/>
          <w:b/>
          <w:color w:val="auto"/>
          <w:sz w:val="21"/>
          <w:szCs w:val="21"/>
          <w:lang w:eastAsia="zh-CN" w:bidi="ar"/>
        </w:rPr>
        <w:t>）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lang w:bidi="ar"/>
        </w:rPr>
        <w:t>推荐表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lang w:eastAsia="zh-CN" w:bidi="ar"/>
        </w:rPr>
        <w:t>（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lang w:val="en-US" w:eastAsia="zh-CN" w:bidi="ar"/>
        </w:rPr>
        <w:t>2026</w:t>
      </w:r>
      <w:r>
        <w:rPr>
          <w:rFonts w:hint="eastAsia" w:ascii="Times New Roman" w:hAnsi="Times New Roman" w:cs="Times New Roman"/>
          <w:b/>
          <w:color w:val="auto"/>
          <w:sz w:val="21"/>
          <w:szCs w:val="21"/>
          <w:lang w:eastAsia="zh-CN" w:bidi="ar"/>
        </w:rPr>
        <w:t>）</w:t>
      </w:r>
    </w:p>
    <w:p w14:paraId="5B6085E7">
      <w:pPr>
        <w:snapToGrid w:val="0"/>
        <w:spacing w:before="120"/>
        <w:rPr>
          <w:rFonts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bidi="ar"/>
        </w:rPr>
        <w:t>填表日期：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134"/>
        <w:gridCol w:w="720"/>
        <w:gridCol w:w="1917"/>
        <w:gridCol w:w="858"/>
        <w:gridCol w:w="1772"/>
      </w:tblGrid>
      <w:tr w14:paraId="3138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4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CE1F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作者姓名</w:t>
            </w:r>
          </w:p>
        </w:tc>
        <w:tc>
          <w:tcPr>
            <w:tcW w:w="1854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95232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3EC72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获得学位培养单位</w:t>
            </w:r>
          </w:p>
        </w:tc>
        <w:tc>
          <w:tcPr>
            <w:tcW w:w="2630" w:type="dxa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6A822F92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EDF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7BBC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论文题目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5E7844F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E9D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BDA6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答辩日期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4B51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3FCC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获得学位日期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2AB9FBB9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95C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5FFC">
            <w:pPr>
              <w:snapToGrid w:val="0"/>
              <w:ind w:right="-108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所属一级学科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385F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D754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论文研究方向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3FCEFEB0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E59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A180">
            <w:pPr>
              <w:snapToGrid w:val="0"/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val="en-US" w:eastAsia="zh-CN" w:bidi="ar"/>
              </w:rPr>
              <w:t>指导教</w:t>
            </w: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>师</w:t>
            </w:r>
          </w:p>
          <w:p w14:paraId="7B42F291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val="en-US" w:eastAsia="zh-CN" w:bidi="ar"/>
              </w:rPr>
              <w:t>及研究方向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1D374F7">
            <w:pPr>
              <w:snapToGrid w:val="0"/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</w:p>
          <w:p w14:paraId="1931FA87">
            <w:pPr>
              <w:snapToGrid w:val="0"/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  <w:t>请写明学位论文指导教师及研究方向，如论文有联合指导教师或其他指导人员，请分行列出。最终公示名单与荣誉证书上的姓名，将严格以此为准。</w:t>
            </w:r>
          </w:p>
          <w:p w14:paraId="0483A711">
            <w:pPr>
              <w:snapToGrid w:val="0"/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  <w:t>如：张三，xx方向；</w:t>
            </w:r>
          </w:p>
          <w:p w14:paraId="3B7AB20D">
            <w:pPr>
              <w:snapToGrid w:val="0"/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z w:val="21"/>
                <w:szCs w:val="21"/>
                <w:lang w:val="en-US" w:eastAsia="zh-CN"/>
              </w:rPr>
              <w:t>李四，xx方向。</w:t>
            </w:r>
          </w:p>
          <w:p w14:paraId="74364D3A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59C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B0D2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作者手机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6BA32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64EE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E-mail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6DD271B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651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4" w:type="dxa"/>
            <w:tcBorders>
              <w:top w:val="single" w:color="000000" w:sz="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2DFE">
            <w:pPr>
              <w:snapToGrid w:val="0"/>
              <w:ind w:right="-108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是否CSMNT会员</w:t>
            </w:r>
          </w:p>
        </w:tc>
        <w:tc>
          <w:tcPr>
            <w:tcW w:w="1854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F4656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A1FC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会员号</w:t>
            </w:r>
          </w:p>
        </w:tc>
        <w:tc>
          <w:tcPr>
            <w:tcW w:w="2630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0A50774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495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4" w:type="dxa"/>
            <w:tcBorders>
              <w:top w:val="single" w:color="000000" w:sz="2" w:space="0"/>
              <w:left w:val="single" w:color="auto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15E6E1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专业分会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F27406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2833D9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手机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9F7738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F064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E-mail</w:t>
            </w:r>
          </w:p>
        </w:tc>
        <w:tc>
          <w:tcPr>
            <w:tcW w:w="177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9B97B59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D63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593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991C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是否同时申报/已评选了其他学会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关于博士／硕士论文的评选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14:paraId="73340999">
            <w:pPr>
              <w:snapToGrid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 xml:space="preserve">是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否</w:t>
            </w:r>
          </w:p>
        </w:tc>
      </w:tr>
      <w:tr w14:paraId="1A12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365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3B9E004B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学位论文的主要创新点及其系统性贡献、学术影响或重要应用等（不超过400字</w:t>
            </w:r>
          </w:p>
          <w:p w14:paraId="6B97E146">
            <w:pPr>
              <w:snapToGrid w:val="0"/>
              <w:spacing w:before="6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70540D03">
            <w:pPr>
              <w:snapToGrid w:val="0"/>
              <w:spacing w:before="6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15B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365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6852B71D">
            <w:pPr>
              <w:snapToGrid w:val="0"/>
              <w:spacing w:before="6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攻读学位期间及获得学位后2年内获得与学位论文有关的代表性成果（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bidi="ar"/>
              </w:rPr>
              <w:t>仅限6项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1"/>
                <w:szCs w:val="21"/>
                <w:lang w:bidi="ar"/>
              </w:rPr>
              <w:t>包括学术论文、专著、获奖项目、授权发明专利、</w:t>
            </w:r>
            <w:r>
              <w:rPr>
                <w:rFonts w:hint="eastAsia" w:ascii="Times New Roman" w:hAnsi="Times New Roman" w:cs="Times New Roman"/>
                <w:color w:val="auto"/>
                <w:spacing w:val="-4"/>
                <w:sz w:val="21"/>
                <w:szCs w:val="21"/>
                <w:lang w:eastAsia="zh-CN" w:bidi="ar"/>
              </w:rPr>
              <w:t>制定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1"/>
                <w:szCs w:val="21"/>
                <w:lang w:bidi="ar"/>
              </w:rPr>
              <w:t>标准等，原则上须至少有一篇国内主办的期刊代表作）</w:t>
            </w:r>
          </w:p>
        </w:tc>
      </w:tr>
      <w:tr w14:paraId="4E7B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365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E2AB321">
            <w:pPr>
              <w:snapToGrid w:val="0"/>
              <w:jc w:val="both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cs="宋体"/>
                <w:b/>
                <w:color w:val="auto"/>
                <w:spacing w:val="-6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b w:val="0"/>
                <w:bCs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学术论文</w:t>
            </w:r>
            <w:r>
              <w:rPr>
                <w:rFonts w:hint="eastAsia" w:ascii="Times New Roman" w:hAnsi="Times New Roman" w:cs="宋体"/>
                <w:b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cs="宋体"/>
                <w:b w:val="0"/>
                <w:bCs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作者（按发表署名顺序填写）、期刊名称、发表年份、卷期页码、论文题目</w:t>
            </w:r>
          </w:p>
        </w:tc>
      </w:tr>
      <w:tr w14:paraId="174A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365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A1689E6">
            <w:pPr>
              <w:snapToGrid w:val="0"/>
              <w:jc w:val="both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2. </w:t>
            </w: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专著：作者（按专著署名顺序填写）、专著名称、出版社、出版年份、ISBN号（如有）</w:t>
            </w:r>
          </w:p>
        </w:tc>
      </w:tr>
      <w:tr w14:paraId="26CE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365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CB2D745">
            <w:pPr>
              <w:snapToGrid w:val="0"/>
              <w:jc w:val="both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3. </w:t>
            </w: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获奖项目：项目名称、获奖名称及等级、颁奖单位、获奖年份</w:t>
            </w:r>
          </w:p>
        </w:tc>
      </w:tr>
      <w:tr w14:paraId="334A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365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13CA7B3">
            <w:pPr>
              <w:snapToGrid w:val="0"/>
              <w:jc w:val="both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4. </w:t>
            </w: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授权发明专利：发明人（按专利署名顺序填写）、专利名称、专利号、授权单位、授权年份</w:t>
            </w:r>
          </w:p>
        </w:tc>
      </w:tr>
      <w:tr w14:paraId="23D5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365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E82BE4B">
            <w:pPr>
              <w:snapToGrid w:val="0"/>
              <w:jc w:val="both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spacing w:val="-6"/>
                <w:sz w:val="21"/>
                <w:szCs w:val="21"/>
                <w:lang w:bidi="ar"/>
              </w:rPr>
              <w:t xml:space="preserve">5. </w:t>
            </w:r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制定标准：标准名称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i/>
                <w:iCs/>
                <w:color w:val="A6A6A6" w:themeColor="background1" w:themeShade="A6"/>
                <w:spacing w:val="-6"/>
                <w:sz w:val="21"/>
                <w:szCs w:val="21"/>
                <w:lang w:val="en-US" w:eastAsia="zh-CN" w:bidi="ar"/>
              </w:rPr>
              <w:t>、标准编号、发布单位、发布年份、参与角色</w:t>
            </w:r>
          </w:p>
        </w:tc>
      </w:tr>
      <w:tr w14:paraId="4AC0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365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2B3943C">
            <w:pPr>
              <w:snapToGrid w:val="0"/>
              <w:jc w:val="both"/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1"/>
                <w:szCs w:val="21"/>
                <w:lang w:bidi="ar"/>
              </w:rPr>
              <w:t>6.</w:t>
            </w:r>
          </w:p>
        </w:tc>
      </w:tr>
      <w:tr w14:paraId="5A51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8365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14:paraId="0AA1C092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核心推荐理由（不超过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300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字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专业分会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 w:bidi="ar"/>
              </w:rPr>
              <w:t>须对所推荐人员填报内容及提交材料的真实性进行审核把关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）</w:t>
            </w:r>
          </w:p>
          <w:p w14:paraId="5256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5DAD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5AC8B2E2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专业分会主任委员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（签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 xml:space="preserve">）：                 </w:t>
            </w:r>
          </w:p>
          <w:p w14:paraId="34DC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 xml:space="preserve">电话：       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电子邮箱：</w:t>
            </w:r>
          </w:p>
        </w:tc>
      </w:tr>
    </w:tbl>
    <w:p w14:paraId="796E3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pacing w:val="-6"/>
          <w:sz w:val="21"/>
          <w:szCs w:val="21"/>
          <w:lang w:bidi="ar"/>
        </w:rPr>
        <w:t>注：推荐表应附</w:t>
      </w:r>
      <w:r>
        <w:rPr>
          <w:rFonts w:hint="eastAsia" w:ascii="宋体" w:hAnsi="宋体" w:cs="宋体"/>
          <w:b/>
          <w:color w:val="auto"/>
          <w:spacing w:val="-6"/>
          <w:sz w:val="21"/>
          <w:szCs w:val="21"/>
          <w:lang w:bidi="ar"/>
        </w:rPr>
        <w:t>有关证明材料</w:t>
      </w:r>
      <w:r>
        <w:rPr>
          <w:rFonts w:hint="eastAsia" w:ascii="宋体" w:hAnsi="宋体" w:cs="宋体"/>
          <w:color w:val="auto"/>
          <w:spacing w:val="-6"/>
          <w:sz w:val="21"/>
          <w:szCs w:val="21"/>
          <w:lang w:bidi="ar"/>
        </w:rPr>
        <w:t>，包括获得成果栏中的学术论文的刊物封面、目录及论文首页复印件；专著封面和版权页复印件；获奖证书、专利证书及应用证明复印件等。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81156"/>
    <w:rsid w:val="14D8214A"/>
    <w:rsid w:val="1A862A3B"/>
    <w:rsid w:val="235356C5"/>
    <w:rsid w:val="270D69D9"/>
    <w:rsid w:val="2C295CFA"/>
    <w:rsid w:val="38ED0B89"/>
    <w:rsid w:val="3F2F102C"/>
    <w:rsid w:val="52781156"/>
    <w:rsid w:val="55907098"/>
    <w:rsid w:val="55926539"/>
    <w:rsid w:val="59A26A9D"/>
    <w:rsid w:val="5BE522F0"/>
    <w:rsid w:val="6A707ED8"/>
    <w:rsid w:val="6CE47DD6"/>
    <w:rsid w:val="6D7F717A"/>
    <w:rsid w:val="75B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Palatino Linotype" w:hAnsi="Palatino Linotype" w:eastAsia="宋体" w:cs="Palatino Linotype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687</Characters>
  <Lines>0</Lines>
  <Paragraphs>0</Paragraphs>
  <TotalTime>0</TotalTime>
  <ScaleCrop>false</ScaleCrop>
  <LinksUpToDate>false</LinksUpToDate>
  <CharactersWithSpaces>744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2026-04-07T06:49:00Z</dcterms:created>
  <dc:creator>孙维笑</dc:creator>
  <cp:lastModifiedBy>孙维笑</cp:lastModifiedBy>
  <cp:lastPrinted>2026-05-06T05:47:00Z</cp:lastPrinted>
  <dcterms:modified xsi:type="dcterms:W3CDTF">2026-05-08T00:45:38Z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0C39FBC2B8BB45D3A4FF78EB054012FD_11</vt:lpwstr>
  </property>
  <property fmtid="{D5CDD505-2E9C-101B-9397-08002B2CF9AE}" pid="4" name="KSOTemplateDocerSaveRecord">
    <vt:lpwstr>eyJoZGlkIjoiMjRmYTZjZDI4YThmY2I0MmFkZTEzOWZlMzNkYTc1ZTciLCJ1c2VySWQiOiI3MjEwMjA3MTUifQ==</vt:lpwstr>
  </property>
</Properties>
</file>